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EB" w:rsidRPr="00E708EB" w:rsidRDefault="00496CC2" w:rsidP="004854AE">
      <w:pPr>
        <w:pStyle w:val="2"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bookmarkStart w:id="0" w:name="bookmark0"/>
      <w:r w:rsidRPr="00933C6C">
        <w:rPr>
          <w:color w:val="auto"/>
        </w:rPr>
        <w:t>Аннотации к рабочим программам НОО</w:t>
      </w:r>
      <w:bookmarkEnd w:id="0"/>
    </w:p>
    <w:p w:rsidR="00252990" w:rsidRDefault="00252990" w:rsidP="00252990">
      <w:pPr>
        <w:pStyle w:val="Bodytext20"/>
        <w:shd w:val="clear" w:color="auto" w:fill="auto"/>
        <w:spacing w:after="60"/>
        <w:ind w:firstLine="0"/>
      </w:pPr>
    </w:p>
    <w:p w:rsidR="00676176" w:rsidRDefault="00496CC2">
      <w:pPr>
        <w:pStyle w:val="Heading20"/>
        <w:keepNext/>
        <w:keepLines/>
        <w:shd w:val="clear" w:color="auto" w:fill="auto"/>
        <w:spacing w:after="206" w:line="240" w:lineRule="exact"/>
      </w:pPr>
      <w:bookmarkStart w:id="1" w:name="bookmark15"/>
      <w:r>
        <w:t>Окружающий мир</w:t>
      </w:r>
      <w:bookmarkEnd w:id="1"/>
    </w:p>
    <w:p w:rsidR="008F43B8" w:rsidRPr="00252990" w:rsidRDefault="008F43B8" w:rsidP="008F43B8">
      <w:pPr>
        <w:ind w:firstLine="709"/>
        <w:rPr>
          <w:rFonts w:ascii="Times New Roman" w:eastAsia="Times New Roman" w:hAnsi="Times New Roman"/>
          <w:color w:val="auto"/>
        </w:rPr>
      </w:pPr>
      <w:r w:rsidRPr="00252990">
        <w:rPr>
          <w:rFonts w:ascii="Times New Roman" w:eastAsia="Times New Roman" w:hAnsi="Times New Roman"/>
          <w:color w:val="auto"/>
        </w:rPr>
        <w:t>Программа по окружающему миру разработана для 1-4 классов,  на основе Федерального государ</w:t>
      </w:r>
      <w:r w:rsidRPr="00252990">
        <w:rPr>
          <w:rFonts w:ascii="Times New Roman" w:eastAsia="Times New Roman" w:hAnsi="Times New Roman"/>
          <w:color w:val="auto"/>
        </w:rPr>
        <w:softHyphen/>
        <w:t>ственного образовательного стандарта начального общего обра</w:t>
      </w:r>
      <w:r w:rsidRPr="00252990">
        <w:rPr>
          <w:rFonts w:ascii="Times New Roman" w:eastAsia="Times New Roman" w:hAnsi="Times New Roman"/>
          <w:color w:val="auto"/>
        </w:rPr>
        <w:softHyphen/>
        <w:t>зования, Концепции духовно-нравственного развития и воспи</w:t>
      </w:r>
      <w:r w:rsidRPr="00252990">
        <w:rPr>
          <w:rFonts w:ascii="Times New Roman" w:eastAsia="Times New Roman" w:hAnsi="Times New Roman"/>
          <w:color w:val="auto"/>
        </w:rPr>
        <w:softHyphen/>
        <w:t>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государственного стандарта начального образования.</w:t>
      </w:r>
    </w:p>
    <w:p w:rsidR="008F43B8" w:rsidRPr="00252990" w:rsidRDefault="008F43B8" w:rsidP="008F43B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auto"/>
        </w:rPr>
      </w:pPr>
      <w:r w:rsidRPr="00252990">
        <w:rPr>
          <w:rFonts w:ascii="Times New Roman" w:eastAsia="Times New Roman" w:hAnsi="Times New Roman"/>
          <w:color w:val="auto"/>
        </w:rPr>
        <w:t>Специфика учебного предмета «Окружающий мир» состоит в том, что он, имея ярко выраженный интегративный характер, соеди</w:t>
      </w:r>
      <w:r w:rsidRPr="00252990">
        <w:rPr>
          <w:rFonts w:ascii="Times New Roman" w:eastAsia="Times New Roman" w:hAnsi="Times New Roman"/>
          <w:color w:val="auto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252990">
        <w:rPr>
          <w:rFonts w:ascii="Times New Roman" w:eastAsia="Times New Roman" w:hAnsi="Times New Roman"/>
          <w:color w:val="auto"/>
        </w:rPr>
        <w:t>обучающемуся</w:t>
      </w:r>
      <w:proofErr w:type="gramEnd"/>
      <w:r w:rsidRPr="00252990">
        <w:rPr>
          <w:rFonts w:ascii="Times New Roman" w:eastAsia="Times New Roman" w:hAnsi="Times New Roman"/>
          <w:color w:val="auto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8F43B8" w:rsidRPr="00252990" w:rsidRDefault="008F43B8" w:rsidP="008F43B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auto"/>
        </w:rPr>
      </w:pPr>
      <w:r w:rsidRPr="00252990">
        <w:rPr>
          <w:rFonts w:ascii="Times New Roman" w:eastAsia="Times New Roman" w:hAnsi="Times New Roman"/>
          <w:color w:val="auto"/>
        </w:rPr>
        <w:t>Изучение учебного предмета «Окружающий мир» в начальной школе на</w:t>
      </w:r>
      <w:r w:rsidRPr="00252990">
        <w:rPr>
          <w:rFonts w:ascii="Times New Roman" w:eastAsia="Times New Roman" w:hAnsi="Times New Roman"/>
          <w:color w:val="auto"/>
        </w:rPr>
        <w:softHyphen/>
        <w:t xml:space="preserve">правлено на достижение следующих </w:t>
      </w:r>
      <w:r w:rsidRPr="00252990">
        <w:rPr>
          <w:rFonts w:ascii="Times New Roman" w:eastAsia="Times New Roman" w:hAnsi="Times New Roman"/>
          <w:b/>
          <w:bCs/>
          <w:color w:val="auto"/>
        </w:rPr>
        <w:t>целей:</w:t>
      </w:r>
    </w:p>
    <w:p w:rsidR="008F43B8" w:rsidRPr="00252990" w:rsidRDefault="008F43B8" w:rsidP="008F43B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auto"/>
        </w:rPr>
      </w:pPr>
      <w:r w:rsidRPr="00252990">
        <w:rPr>
          <w:rFonts w:ascii="Times New Roman" w:eastAsia="Times New Roman" w:hAnsi="Times New Roman"/>
          <w:color w:val="auto"/>
        </w:rPr>
        <w:t>— формирование целостной картины мира и осознание ме</w:t>
      </w:r>
      <w:r w:rsidRPr="00252990">
        <w:rPr>
          <w:rFonts w:ascii="Times New Roman" w:eastAsia="Times New Roman" w:hAnsi="Times New Roman"/>
          <w:color w:val="auto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F43B8" w:rsidRPr="00252990" w:rsidRDefault="008F43B8" w:rsidP="008F43B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auto"/>
        </w:rPr>
      </w:pPr>
      <w:r w:rsidRPr="00252990">
        <w:rPr>
          <w:rFonts w:ascii="Times New Roman" w:eastAsia="Times New Roman" w:hAnsi="Times New Roman"/>
          <w:color w:val="auto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252990">
        <w:rPr>
          <w:rFonts w:ascii="Times New Roman" w:eastAsia="Times New Roman" w:hAnsi="Times New Roman"/>
          <w:color w:val="auto"/>
        </w:rPr>
        <w:softHyphen/>
        <w:t>ного многообразия российского общества.</w:t>
      </w:r>
    </w:p>
    <w:p w:rsidR="008F43B8" w:rsidRPr="00252990" w:rsidRDefault="008F43B8" w:rsidP="008F43B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auto"/>
        </w:rPr>
      </w:pPr>
      <w:r w:rsidRPr="00252990">
        <w:rPr>
          <w:rFonts w:ascii="Times New Roman" w:eastAsia="Times New Roman" w:hAnsi="Times New Roman"/>
          <w:color w:val="auto"/>
        </w:rPr>
        <w:t xml:space="preserve">Основными </w:t>
      </w:r>
      <w:r w:rsidRPr="00252990">
        <w:rPr>
          <w:rFonts w:ascii="Times New Roman" w:eastAsia="Times New Roman" w:hAnsi="Times New Roman"/>
          <w:b/>
          <w:bCs/>
          <w:color w:val="auto"/>
        </w:rPr>
        <w:t xml:space="preserve">задачами </w:t>
      </w:r>
      <w:r w:rsidRPr="00252990">
        <w:rPr>
          <w:rFonts w:ascii="Times New Roman" w:eastAsia="Times New Roman" w:hAnsi="Times New Roman"/>
          <w:color w:val="auto"/>
        </w:rPr>
        <w:t>реализации содержания курса явля</w:t>
      </w:r>
      <w:r w:rsidRPr="00252990">
        <w:rPr>
          <w:rFonts w:ascii="Times New Roman" w:eastAsia="Times New Roman" w:hAnsi="Times New Roman"/>
          <w:color w:val="auto"/>
        </w:rPr>
        <w:softHyphen/>
        <w:t>ются:</w:t>
      </w:r>
    </w:p>
    <w:p w:rsidR="008F43B8" w:rsidRPr="00252990" w:rsidRDefault="008F43B8" w:rsidP="00B73AD6">
      <w:pPr>
        <w:widowControl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00252990">
        <w:rPr>
          <w:rFonts w:ascii="Times New Roman" w:eastAsia="Times New Roman" w:hAnsi="Times New Roman"/>
          <w:color w:val="auto"/>
        </w:rPr>
        <w:t>формирование уважительного отношения к семье, насе</w:t>
      </w:r>
      <w:r w:rsidRPr="00252990">
        <w:rPr>
          <w:rFonts w:ascii="Times New Roman" w:eastAsia="Times New Roman" w:hAnsi="Times New Roman"/>
          <w:color w:val="auto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8F43B8" w:rsidRPr="00252990" w:rsidRDefault="008F43B8" w:rsidP="00B73AD6">
      <w:pPr>
        <w:widowControl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00252990">
        <w:rPr>
          <w:rFonts w:ascii="Times New Roman" w:hAnsi="Times New Roman"/>
          <w:color w:val="auto"/>
        </w:rPr>
        <w:t xml:space="preserve"> </w:t>
      </w:r>
      <w:r w:rsidRPr="00252990">
        <w:rPr>
          <w:rFonts w:ascii="Times New Roman" w:eastAsia="Times New Roman" w:hAnsi="Times New Roman"/>
          <w:color w:val="auto"/>
        </w:rPr>
        <w:t>осознание ребёнком ценности, целостности и многообразия окружающего мира, своего места в нём;</w:t>
      </w:r>
    </w:p>
    <w:p w:rsidR="008F43B8" w:rsidRPr="00252990" w:rsidRDefault="008F43B8" w:rsidP="00B73AD6">
      <w:pPr>
        <w:widowControl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00252990">
        <w:rPr>
          <w:rFonts w:ascii="Times New Roman" w:eastAsia="Times New Roman" w:hAnsi="Times New Roman"/>
          <w:color w:val="auto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8F43B8" w:rsidRPr="00C84B2D" w:rsidRDefault="008F43B8" w:rsidP="00C84B2D">
      <w:pPr>
        <w:widowControl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rPr>
          <w:rStyle w:val="Bodytext2Bold"/>
          <w:rFonts w:eastAsia="Arial Unicode MS" w:cs="Arial Unicode MS"/>
          <w:b w:val="0"/>
          <w:bCs w:val="0"/>
          <w:color w:val="auto"/>
        </w:rPr>
      </w:pPr>
      <w:r w:rsidRPr="00252990">
        <w:rPr>
          <w:rFonts w:ascii="Times New Roman" w:eastAsia="Times New Roman" w:hAnsi="Times New Roman"/>
          <w:color w:val="auto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8F43B8" w:rsidRPr="00252990" w:rsidRDefault="008F43B8" w:rsidP="008F43B8">
      <w:pPr>
        <w:pStyle w:val="Bodytext20"/>
        <w:shd w:val="clear" w:color="auto" w:fill="auto"/>
        <w:spacing w:after="0"/>
        <w:ind w:firstLine="0"/>
        <w:jc w:val="left"/>
        <w:rPr>
          <w:color w:val="auto"/>
        </w:rPr>
      </w:pPr>
      <w:r w:rsidRPr="00252990">
        <w:rPr>
          <w:rStyle w:val="Bodytext2Bold"/>
          <w:color w:val="auto"/>
        </w:rPr>
        <w:t>Учебно-методический комплект</w:t>
      </w:r>
    </w:p>
    <w:p w:rsidR="008F43B8" w:rsidRPr="00252990" w:rsidRDefault="008F43B8" w:rsidP="00B73AD6">
      <w:pPr>
        <w:pStyle w:val="Heading20"/>
        <w:keepNext/>
        <w:keepLines/>
        <w:numPr>
          <w:ilvl w:val="0"/>
          <w:numId w:val="37"/>
        </w:numPr>
        <w:shd w:val="clear" w:color="auto" w:fill="auto"/>
        <w:spacing w:after="206" w:line="240" w:lineRule="exact"/>
        <w:jc w:val="left"/>
        <w:rPr>
          <w:color w:val="auto"/>
        </w:rPr>
      </w:pPr>
    </w:p>
    <w:p w:rsidR="008F43B8" w:rsidRPr="00252990" w:rsidRDefault="008F43B8" w:rsidP="00B73AD6">
      <w:pPr>
        <w:pStyle w:val="Bodytext20"/>
        <w:numPr>
          <w:ilvl w:val="0"/>
          <w:numId w:val="38"/>
        </w:numPr>
        <w:shd w:val="clear" w:color="auto" w:fill="auto"/>
        <w:spacing w:after="0"/>
        <w:jc w:val="left"/>
        <w:rPr>
          <w:color w:val="auto"/>
        </w:rPr>
      </w:pPr>
      <w:r w:rsidRPr="00252990">
        <w:rPr>
          <w:color w:val="auto"/>
        </w:rPr>
        <w:t>Плешаков А. А. Окружающий мир. Учебник. 1 класс. В 2 частях</w:t>
      </w:r>
    </w:p>
    <w:p w:rsidR="008F43B8" w:rsidRDefault="008F43B8" w:rsidP="00B73AD6">
      <w:pPr>
        <w:pStyle w:val="Bodytext20"/>
        <w:numPr>
          <w:ilvl w:val="0"/>
          <w:numId w:val="38"/>
        </w:numPr>
        <w:shd w:val="clear" w:color="auto" w:fill="auto"/>
        <w:spacing w:after="0"/>
        <w:jc w:val="left"/>
        <w:rPr>
          <w:color w:val="auto"/>
        </w:rPr>
      </w:pPr>
      <w:r w:rsidRPr="00252990">
        <w:rPr>
          <w:color w:val="auto"/>
        </w:rPr>
        <w:t>Плешаков А. А. Окружающий мир. Рабочая тетрадь. 1 класс. В 2 частях</w:t>
      </w:r>
    </w:p>
    <w:p w:rsidR="00E27B14" w:rsidRPr="00E27B14" w:rsidRDefault="00E27B14" w:rsidP="00E27B14">
      <w:pPr>
        <w:pStyle w:val="a8"/>
        <w:numPr>
          <w:ilvl w:val="0"/>
          <w:numId w:val="38"/>
        </w:numPr>
        <w:rPr>
          <w:rFonts w:ascii="Times New Roman" w:eastAsia="Times New Roman" w:hAnsi="Times New Roman" w:cs="Times New Roman"/>
          <w:color w:val="auto"/>
        </w:rPr>
      </w:pPr>
      <w:r w:rsidRPr="00E27B14">
        <w:rPr>
          <w:rFonts w:ascii="Times New Roman" w:eastAsia="Times New Roman" w:hAnsi="Times New Roman" w:cs="Times New Roman"/>
          <w:color w:val="auto"/>
        </w:rPr>
        <w:t>Яценко И.Ф. Окружающий мир. Конт</w:t>
      </w:r>
      <w:r>
        <w:rPr>
          <w:rFonts w:ascii="Times New Roman" w:eastAsia="Times New Roman" w:hAnsi="Times New Roman" w:cs="Times New Roman"/>
          <w:color w:val="auto"/>
        </w:rPr>
        <w:t>рольно-измерительные материалы 1</w:t>
      </w:r>
      <w:r w:rsidRPr="00E27B14">
        <w:rPr>
          <w:rFonts w:ascii="Times New Roman" w:eastAsia="Times New Roman" w:hAnsi="Times New Roman" w:cs="Times New Roman"/>
          <w:color w:val="auto"/>
        </w:rPr>
        <w:t xml:space="preserve"> класс</w:t>
      </w:r>
    </w:p>
    <w:p w:rsidR="00E27B14" w:rsidRPr="00252990" w:rsidRDefault="00E27B14" w:rsidP="00E27B14">
      <w:pPr>
        <w:pStyle w:val="Bodytext20"/>
        <w:shd w:val="clear" w:color="auto" w:fill="auto"/>
        <w:spacing w:after="0"/>
        <w:ind w:left="360" w:firstLine="0"/>
        <w:jc w:val="left"/>
        <w:rPr>
          <w:color w:val="auto"/>
        </w:rPr>
      </w:pPr>
    </w:p>
    <w:p w:rsidR="008F43B8" w:rsidRPr="00252990" w:rsidRDefault="008F43B8" w:rsidP="00B73AD6">
      <w:pPr>
        <w:pStyle w:val="Bodytext20"/>
        <w:numPr>
          <w:ilvl w:val="0"/>
          <w:numId w:val="37"/>
        </w:numPr>
        <w:shd w:val="clear" w:color="auto" w:fill="auto"/>
        <w:spacing w:after="0"/>
        <w:jc w:val="left"/>
        <w:rPr>
          <w:color w:val="auto"/>
        </w:rPr>
      </w:pPr>
    </w:p>
    <w:p w:rsidR="008F43B8" w:rsidRPr="00252990" w:rsidRDefault="008F43B8" w:rsidP="00B73AD6">
      <w:pPr>
        <w:pStyle w:val="Bodytext20"/>
        <w:numPr>
          <w:ilvl w:val="0"/>
          <w:numId w:val="39"/>
        </w:numPr>
        <w:shd w:val="clear" w:color="auto" w:fill="auto"/>
        <w:spacing w:after="0"/>
        <w:jc w:val="left"/>
        <w:rPr>
          <w:color w:val="auto"/>
        </w:rPr>
      </w:pPr>
      <w:r w:rsidRPr="00252990">
        <w:rPr>
          <w:color w:val="auto"/>
        </w:rPr>
        <w:t>Плешаков А. А. Окружающий мир. Учебник. 2 класс. В 2 частях</w:t>
      </w:r>
    </w:p>
    <w:p w:rsidR="008F43B8" w:rsidRDefault="008F43B8" w:rsidP="00B73AD6">
      <w:pPr>
        <w:pStyle w:val="Bodytext20"/>
        <w:numPr>
          <w:ilvl w:val="0"/>
          <w:numId w:val="39"/>
        </w:numPr>
        <w:shd w:val="clear" w:color="auto" w:fill="auto"/>
        <w:spacing w:after="0"/>
        <w:jc w:val="left"/>
        <w:rPr>
          <w:color w:val="auto"/>
        </w:rPr>
      </w:pPr>
      <w:r w:rsidRPr="00252990">
        <w:rPr>
          <w:color w:val="auto"/>
        </w:rPr>
        <w:t>Плешаков А. А. Окружающий мир. Рабочая тетрадь. 2 класс. В 2 частях</w:t>
      </w:r>
    </w:p>
    <w:p w:rsidR="00E27B14" w:rsidRPr="00E27B14" w:rsidRDefault="00E27B14" w:rsidP="00E27B14">
      <w:pPr>
        <w:pStyle w:val="a8"/>
        <w:numPr>
          <w:ilvl w:val="0"/>
          <w:numId w:val="39"/>
        </w:numPr>
        <w:rPr>
          <w:rFonts w:ascii="Times New Roman" w:eastAsia="Times New Roman" w:hAnsi="Times New Roman" w:cs="Times New Roman"/>
          <w:color w:val="auto"/>
        </w:rPr>
      </w:pPr>
      <w:r w:rsidRPr="00E27B14">
        <w:rPr>
          <w:rFonts w:ascii="Times New Roman" w:eastAsia="Times New Roman" w:hAnsi="Times New Roman" w:cs="Times New Roman"/>
          <w:color w:val="auto"/>
        </w:rPr>
        <w:t>Яценко И.Ф. Окружающий мир. Конт</w:t>
      </w:r>
      <w:r>
        <w:rPr>
          <w:rFonts w:ascii="Times New Roman" w:eastAsia="Times New Roman" w:hAnsi="Times New Roman" w:cs="Times New Roman"/>
          <w:color w:val="auto"/>
        </w:rPr>
        <w:t>рольно-измерительные материалы 2</w:t>
      </w:r>
      <w:r w:rsidRPr="00E27B14">
        <w:rPr>
          <w:rFonts w:ascii="Times New Roman" w:eastAsia="Times New Roman" w:hAnsi="Times New Roman" w:cs="Times New Roman"/>
          <w:color w:val="auto"/>
        </w:rPr>
        <w:t xml:space="preserve"> класс</w:t>
      </w:r>
    </w:p>
    <w:p w:rsidR="00E27B14" w:rsidRPr="00252990" w:rsidRDefault="00E27B14" w:rsidP="00E27B14">
      <w:pPr>
        <w:pStyle w:val="Bodytext20"/>
        <w:shd w:val="clear" w:color="auto" w:fill="auto"/>
        <w:spacing w:after="0"/>
        <w:ind w:left="360" w:firstLine="0"/>
        <w:jc w:val="left"/>
        <w:rPr>
          <w:color w:val="auto"/>
        </w:rPr>
      </w:pPr>
    </w:p>
    <w:p w:rsidR="008F43B8" w:rsidRPr="00252990" w:rsidRDefault="008F43B8" w:rsidP="00B73AD6">
      <w:pPr>
        <w:pStyle w:val="Bodytext20"/>
        <w:numPr>
          <w:ilvl w:val="0"/>
          <w:numId w:val="37"/>
        </w:numPr>
        <w:shd w:val="clear" w:color="auto" w:fill="auto"/>
        <w:spacing w:after="0"/>
        <w:jc w:val="left"/>
        <w:rPr>
          <w:color w:val="auto"/>
        </w:rPr>
      </w:pPr>
    </w:p>
    <w:p w:rsidR="008F43B8" w:rsidRPr="00252990" w:rsidRDefault="008F43B8" w:rsidP="00B73AD6">
      <w:pPr>
        <w:pStyle w:val="Bodytext20"/>
        <w:numPr>
          <w:ilvl w:val="0"/>
          <w:numId w:val="40"/>
        </w:numPr>
        <w:shd w:val="clear" w:color="auto" w:fill="auto"/>
        <w:spacing w:after="0"/>
        <w:jc w:val="left"/>
        <w:rPr>
          <w:color w:val="auto"/>
        </w:rPr>
      </w:pPr>
      <w:r w:rsidRPr="00252990">
        <w:rPr>
          <w:color w:val="auto"/>
        </w:rPr>
        <w:t>Плешаков А. А. Окружающий мир. Учебник. 3 класс. В 2 частях</w:t>
      </w:r>
    </w:p>
    <w:p w:rsidR="008F43B8" w:rsidRDefault="008F43B8" w:rsidP="00B73AD6">
      <w:pPr>
        <w:pStyle w:val="Bodytext20"/>
        <w:numPr>
          <w:ilvl w:val="0"/>
          <w:numId w:val="40"/>
        </w:numPr>
        <w:shd w:val="clear" w:color="auto" w:fill="auto"/>
        <w:spacing w:after="0"/>
        <w:jc w:val="left"/>
        <w:rPr>
          <w:color w:val="auto"/>
        </w:rPr>
      </w:pPr>
      <w:r w:rsidRPr="00252990">
        <w:rPr>
          <w:color w:val="auto"/>
        </w:rPr>
        <w:t>Плешаков А. А. Окружающий мир. Рабочая тетрадь. 3 класс. В 2 частях</w:t>
      </w:r>
    </w:p>
    <w:p w:rsidR="00263AD6" w:rsidRPr="00252990" w:rsidRDefault="00263AD6" w:rsidP="00B73AD6">
      <w:pPr>
        <w:pStyle w:val="Bodytext20"/>
        <w:numPr>
          <w:ilvl w:val="0"/>
          <w:numId w:val="40"/>
        </w:numPr>
        <w:shd w:val="clear" w:color="auto" w:fill="auto"/>
        <w:spacing w:after="0"/>
        <w:jc w:val="left"/>
        <w:rPr>
          <w:color w:val="auto"/>
        </w:rPr>
      </w:pPr>
      <w:r>
        <w:rPr>
          <w:color w:val="auto"/>
        </w:rPr>
        <w:t>Яценко И.Ф. Окружающий мир. Контрольно-измерительные материалы 3 класс</w:t>
      </w:r>
    </w:p>
    <w:p w:rsidR="008F43B8" w:rsidRPr="00252990" w:rsidRDefault="008F43B8" w:rsidP="00B73AD6">
      <w:pPr>
        <w:pStyle w:val="Bodytext20"/>
        <w:numPr>
          <w:ilvl w:val="0"/>
          <w:numId w:val="37"/>
        </w:numPr>
        <w:shd w:val="clear" w:color="auto" w:fill="auto"/>
        <w:spacing w:after="0"/>
        <w:jc w:val="left"/>
        <w:rPr>
          <w:color w:val="auto"/>
        </w:rPr>
      </w:pPr>
    </w:p>
    <w:p w:rsidR="008F43B8" w:rsidRPr="00252990" w:rsidRDefault="008F43B8" w:rsidP="00B73AD6">
      <w:pPr>
        <w:pStyle w:val="Bodytext20"/>
        <w:numPr>
          <w:ilvl w:val="0"/>
          <w:numId w:val="41"/>
        </w:numPr>
        <w:shd w:val="clear" w:color="auto" w:fill="auto"/>
        <w:spacing w:after="0"/>
        <w:jc w:val="left"/>
        <w:rPr>
          <w:color w:val="auto"/>
        </w:rPr>
      </w:pPr>
      <w:r w:rsidRPr="00252990">
        <w:rPr>
          <w:color w:val="auto"/>
        </w:rPr>
        <w:t xml:space="preserve">Плешаков А. А., </w:t>
      </w:r>
      <w:proofErr w:type="spellStart"/>
      <w:r w:rsidRPr="00252990">
        <w:rPr>
          <w:color w:val="auto"/>
        </w:rPr>
        <w:t>Крючкова</w:t>
      </w:r>
      <w:proofErr w:type="spellEnd"/>
      <w:r w:rsidRPr="00252990">
        <w:rPr>
          <w:color w:val="auto"/>
        </w:rPr>
        <w:t xml:space="preserve"> Е. А. Окружающий мир. Учебник. 4 класс. В 2 частях</w:t>
      </w:r>
    </w:p>
    <w:p w:rsidR="00DE2A4A" w:rsidRDefault="008F43B8" w:rsidP="00252990">
      <w:pPr>
        <w:pStyle w:val="Bodytext20"/>
        <w:numPr>
          <w:ilvl w:val="0"/>
          <w:numId w:val="41"/>
        </w:numPr>
        <w:shd w:val="clear" w:color="auto" w:fill="auto"/>
        <w:spacing w:after="0"/>
        <w:jc w:val="left"/>
        <w:rPr>
          <w:color w:val="auto"/>
        </w:rPr>
      </w:pPr>
      <w:r w:rsidRPr="00252990">
        <w:rPr>
          <w:color w:val="auto"/>
        </w:rPr>
        <w:lastRenderedPageBreak/>
        <w:t xml:space="preserve">Плешаков А. А., </w:t>
      </w:r>
      <w:proofErr w:type="spellStart"/>
      <w:r w:rsidRPr="00252990">
        <w:rPr>
          <w:color w:val="auto"/>
        </w:rPr>
        <w:t>Крючкова</w:t>
      </w:r>
      <w:proofErr w:type="spellEnd"/>
      <w:r w:rsidRPr="00252990">
        <w:rPr>
          <w:color w:val="auto"/>
        </w:rPr>
        <w:t xml:space="preserve"> Е. А. Окружающий мир. Рабочая тетрадь. 4 класс. В 2 частях</w:t>
      </w:r>
    </w:p>
    <w:p w:rsidR="00E27B14" w:rsidRPr="00E27B14" w:rsidRDefault="00E27B14" w:rsidP="00E27B14">
      <w:pPr>
        <w:pStyle w:val="a8"/>
        <w:numPr>
          <w:ilvl w:val="0"/>
          <w:numId w:val="41"/>
        </w:numPr>
        <w:rPr>
          <w:rFonts w:ascii="Times New Roman" w:eastAsia="Times New Roman" w:hAnsi="Times New Roman" w:cs="Times New Roman"/>
          <w:color w:val="auto"/>
        </w:rPr>
      </w:pPr>
      <w:r w:rsidRPr="00E27B14">
        <w:rPr>
          <w:rFonts w:ascii="Times New Roman" w:eastAsia="Times New Roman" w:hAnsi="Times New Roman" w:cs="Times New Roman"/>
          <w:color w:val="auto"/>
        </w:rPr>
        <w:t>Яценко И.Ф. Окружающий мир. Конт</w:t>
      </w:r>
      <w:r>
        <w:rPr>
          <w:rFonts w:ascii="Times New Roman" w:eastAsia="Times New Roman" w:hAnsi="Times New Roman" w:cs="Times New Roman"/>
          <w:color w:val="auto"/>
        </w:rPr>
        <w:t>рольно-измерительные материалы 4</w:t>
      </w:r>
      <w:r w:rsidRPr="00E27B14">
        <w:rPr>
          <w:rFonts w:ascii="Times New Roman" w:eastAsia="Times New Roman" w:hAnsi="Times New Roman" w:cs="Times New Roman"/>
          <w:color w:val="auto"/>
        </w:rPr>
        <w:t xml:space="preserve"> класс</w:t>
      </w:r>
    </w:p>
    <w:p w:rsidR="00E27B14" w:rsidRPr="00252990" w:rsidRDefault="00E27B14" w:rsidP="00E27B14">
      <w:pPr>
        <w:pStyle w:val="Bodytext20"/>
        <w:shd w:val="clear" w:color="auto" w:fill="auto"/>
        <w:spacing w:after="0"/>
        <w:ind w:left="360" w:firstLine="0"/>
        <w:jc w:val="left"/>
        <w:rPr>
          <w:color w:val="auto"/>
        </w:rPr>
      </w:pPr>
    </w:p>
    <w:p w:rsidR="0022465E" w:rsidRPr="00252990" w:rsidRDefault="0022465E" w:rsidP="004854AE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bookmarkStart w:id="2" w:name="_GoBack"/>
      <w:bookmarkEnd w:id="2"/>
    </w:p>
    <w:sectPr w:rsidR="0022465E" w:rsidRPr="00252990" w:rsidSect="00732DAD">
      <w:pgSz w:w="11900" w:h="16840"/>
      <w:pgMar w:top="1143" w:right="682" w:bottom="1321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ED" w:rsidRDefault="002F7AED">
      <w:r>
        <w:separator/>
      </w:r>
    </w:p>
  </w:endnote>
  <w:endnote w:type="continuationSeparator" w:id="0">
    <w:p w:rsidR="002F7AED" w:rsidRDefault="002F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ED" w:rsidRDefault="002F7AED"/>
  </w:footnote>
  <w:footnote w:type="continuationSeparator" w:id="0">
    <w:p w:rsidR="002F7AED" w:rsidRDefault="002F7A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4A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359"/>
    <w:multiLevelType w:val="hybridMultilevel"/>
    <w:tmpl w:val="D2348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B4EB8"/>
    <w:multiLevelType w:val="hybridMultilevel"/>
    <w:tmpl w:val="53A43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79B3"/>
    <w:multiLevelType w:val="hybridMultilevel"/>
    <w:tmpl w:val="1E12E85A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0A2E2C58"/>
    <w:multiLevelType w:val="hybridMultilevel"/>
    <w:tmpl w:val="0B004EF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0A6335FC"/>
    <w:multiLevelType w:val="hybridMultilevel"/>
    <w:tmpl w:val="A9CA3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764B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D09A4"/>
    <w:multiLevelType w:val="multilevel"/>
    <w:tmpl w:val="F57073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6760"/>
    <w:multiLevelType w:val="hybridMultilevel"/>
    <w:tmpl w:val="3CACF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156031"/>
    <w:multiLevelType w:val="hybridMultilevel"/>
    <w:tmpl w:val="E7B23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7A1A97"/>
    <w:multiLevelType w:val="hybridMultilevel"/>
    <w:tmpl w:val="A70C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37779"/>
    <w:multiLevelType w:val="hybridMultilevel"/>
    <w:tmpl w:val="54B40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11EDE"/>
    <w:multiLevelType w:val="hybridMultilevel"/>
    <w:tmpl w:val="5DE6A988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1DA27E0B"/>
    <w:multiLevelType w:val="hybridMultilevel"/>
    <w:tmpl w:val="A03CA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52FB2"/>
    <w:multiLevelType w:val="multilevel"/>
    <w:tmpl w:val="EBCCB4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1808BF"/>
    <w:multiLevelType w:val="multilevel"/>
    <w:tmpl w:val="75AA72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BD74DE"/>
    <w:multiLevelType w:val="hybridMultilevel"/>
    <w:tmpl w:val="9288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84011"/>
    <w:multiLevelType w:val="hybridMultilevel"/>
    <w:tmpl w:val="D91C98B6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>
    <w:nsid w:val="23AE0D38"/>
    <w:multiLevelType w:val="hybridMultilevel"/>
    <w:tmpl w:val="64929E7A"/>
    <w:lvl w:ilvl="0" w:tplc="24BA6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A7443"/>
    <w:multiLevelType w:val="hybridMultilevel"/>
    <w:tmpl w:val="91A29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9CA4CE">
      <w:numFmt w:val="bullet"/>
      <w:lvlText w:val="w"/>
      <w:lvlJc w:val="left"/>
      <w:pPr>
        <w:ind w:left="2580" w:hanging="78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4866FA7"/>
    <w:multiLevelType w:val="hybridMultilevel"/>
    <w:tmpl w:val="D74AE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BF5A51"/>
    <w:multiLevelType w:val="hybridMultilevel"/>
    <w:tmpl w:val="59D48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246268"/>
    <w:multiLevelType w:val="hybridMultilevel"/>
    <w:tmpl w:val="03122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E77A9"/>
    <w:multiLevelType w:val="multilevel"/>
    <w:tmpl w:val="B518E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2E6780"/>
    <w:multiLevelType w:val="multilevel"/>
    <w:tmpl w:val="B4686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3604BD"/>
    <w:multiLevelType w:val="hybridMultilevel"/>
    <w:tmpl w:val="E572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44F1F"/>
    <w:multiLevelType w:val="hybridMultilevel"/>
    <w:tmpl w:val="189EB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BC36B0"/>
    <w:multiLevelType w:val="multilevel"/>
    <w:tmpl w:val="97622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EB3EA9"/>
    <w:multiLevelType w:val="multilevel"/>
    <w:tmpl w:val="05D04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BA3AE6"/>
    <w:multiLevelType w:val="multilevel"/>
    <w:tmpl w:val="611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6E129E"/>
    <w:multiLevelType w:val="hybridMultilevel"/>
    <w:tmpl w:val="AE023144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1">
    <w:nsid w:val="43E01F56"/>
    <w:multiLevelType w:val="hybridMultilevel"/>
    <w:tmpl w:val="A0569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646B22"/>
    <w:multiLevelType w:val="hybridMultilevel"/>
    <w:tmpl w:val="71903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F93A3B"/>
    <w:multiLevelType w:val="multilevel"/>
    <w:tmpl w:val="41A47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BD1C48"/>
    <w:multiLevelType w:val="hybridMultilevel"/>
    <w:tmpl w:val="413E5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639313D"/>
    <w:multiLevelType w:val="multilevel"/>
    <w:tmpl w:val="8200D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514634"/>
    <w:multiLevelType w:val="hybridMultilevel"/>
    <w:tmpl w:val="48BA650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>
    <w:nsid w:val="495C12C4"/>
    <w:multiLevelType w:val="hybridMultilevel"/>
    <w:tmpl w:val="E12C17AA"/>
    <w:lvl w:ilvl="0" w:tplc="32C885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D30B7"/>
    <w:multiLevelType w:val="multilevel"/>
    <w:tmpl w:val="490E2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8E149F"/>
    <w:multiLevelType w:val="hybridMultilevel"/>
    <w:tmpl w:val="787A6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977157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BA43C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D73E0"/>
    <w:multiLevelType w:val="multilevel"/>
    <w:tmpl w:val="6F44E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2A577D"/>
    <w:multiLevelType w:val="multilevel"/>
    <w:tmpl w:val="36781B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B90371"/>
    <w:multiLevelType w:val="hybridMultilevel"/>
    <w:tmpl w:val="1A0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525FFC"/>
    <w:multiLevelType w:val="hybridMultilevel"/>
    <w:tmpl w:val="17EC1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EF459E"/>
    <w:multiLevelType w:val="hybridMultilevel"/>
    <w:tmpl w:val="F2346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31327"/>
    <w:multiLevelType w:val="hybridMultilevel"/>
    <w:tmpl w:val="EAF08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3317C8"/>
    <w:multiLevelType w:val="hybridMultilevel"/>
    <w:tmpl w:val="A0045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F16729"/>
    <w:multiLevelType w:val="hybridMultilevel"/>
    <w:tmpl w:val="D6426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9DB5032"/>
    <w:multiLevelType w:val="hybridMultilevel"/>
    <w:tmpl w:val="8D08FA0A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1">
    <w:nsid w:val="6CA00283"/>
    <w:multiLevelType w:val="multilevel"/>
    <w:tmpl w:val="0F6021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291E81"/>
    <w:multiLevelType w:val="hybridMultilevel"/>
    <w:tmpl w:val="CF20A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3817307"/>
    <w:multiLevelType w:val="hybridMultilevel"/>
    <w:tmpl w:val="42CC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E70889"/>
    <w:multiLevelType w:val="hybridMultilevel"/>
    <w:tmpl w:val="63228634"/>
    <w:lvl w:ilvl="0" w:tplc="5040F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694E46"/>
    <w:multiLevelType w:val="multilevel"/>
    <w:tmpl w:val="11D44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513EA3"/>
    <w:multiLevelType w:val="hybridMultilevel"/>
    <w:tmpl w:val="B930176E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27"/>
  </w:num>
  <w:num w:numId="2">
    <w:abstractNumId w:val="51"/>
  </w:num>
  <w:num w:numId="3">
    <w:abstractNumId w:val="7"/>
  </w:num>
  <w:num w:numId="4">
    <w:abstractNumId w:val="6"/>
  </w:num>
  <w:num w:numId="5">
    <w:abstractNumId w:val="35"/>
  </w:num>
  <w:num w:numId="6">
    <w:abstractNumId w:val="33"/>
  </w:num>
  <w:num w:numId="7">
    <w:abstractNumId w:val="14"/>
  </w:num>
  <w:num w:numId="8">
    <w:abstractNumId w:val="55"/>
  </w:num>
  <w:num w:numId="9">
    <w:abstractNumId w:val="15"/>
  </w:num>
  <w:num w:numId="10">
    <w:abstractNumId w:val="23"/>
  </w:num>
  <w:num w:numId="11">
    <w:abstractNumId w:val="24"/>
  </w:num>
  <w:num w:numId="12">
    <w:abstractNumId w:val="42"/>
  </w:num>
  <w:num w:numId="13">
    <w:abstractNumId w:val="43"/>
  </w:num>
  <w:num w:numId="14">
    <w:abstractNumId w:val="38"/>
  </w:num>
  <w:num w:numId="15">
    <w:abstractNumId w:val="56"/>
  </w:num>
  <w:num w:numId="16">
    <w:abstractNumId w:val="17"/>
  </w:num>
  <w:num w:numId="17">
    <w:abstractNumId w:val="40"/>
  </w:num>
  <w:num w:numId="18">
    <w:abstractNumId w:val="16"/>
  </w:num>
  <w:num w:numId="19">
    <w:abstractNumId w:val="53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39"/>
  </w:num>
  <w:num w:numId="25">
    <w:abstractNumId w:val="19"/>
  </w:num>
  <w:num w:numId="26">
    <w:abstractNumId w:val="44"/>
  </w:num>
  <w:num w:numId="27">
    <w:abstractNumId w:val="25"/>
  </w:num>
  <w:num w:numId="28">
    <w:abstractNumId w:val="4"/>
  </w:num>
  <w:num w:numId="29">
    <w:abstractNumId w:val="11"/>
  </w:num>
  <w:num w:numId="30">
    <w:abstractNumId w:val="32"/>
  </w:num>
  <w:num w:numId="31">
    <w:abstractNumId w:val="1"/>
  </w:num>
  <w:num w:numId="32">
    <w:abstractNumId w:val="47"/>
  </w:num>
  <w:num w:numId="33">
    <w:abstractNumId w:val="54"/>
  </w:num>
  <w:num w:numId="34">
    <w:abstractNumId w:val="34"/>
  </w:num>
  <w:num w:numId="35">
    <w:abstractNumId w:val="12"/>
  </w:num>
  <w:num w:numId="36">
    <w:abstractNumId w:val="50"/>
  </w:num>
  <w:num w:numId="37">
    <w:abstractNumId w:val="3"/>
  </w:num>
  <w:num w:numId="38">
    <w:abstractNumId w:val="22"/>
  </w:num>
  <w:num w:numId="39">
    <w:abstractNumId w:val="45"/>
  </w:num>
  <w:num w:numId="40">
    <w:abstractNumId w:val="8"/>
  </w:num>
  <w:num w:numId="41">
    <w:abstractNumId w:val="46"/>
  </w:num>
  <w:num w:numId="42">
    <w:abstractNumId w:val="30"/>
  </w:num>
  <w:num w:numId="43">
    <w:abstractNumId w:val="26"/>
  </w:num>
  <w:num w:numId="44">
    <w:abstractNumId w:val="49"/>
  </w:num>
  <w:num w:numId="45">
    <w:abstractNumId w:val="9"/>
  </w:num>
  <w:num w:numId="46">
    <w:abstractNumId w:val="20"/>
  </w:num>
  <w:num w:numId="47">
    <w:abstractNumId w:val="52"/>
  </w:num>
  <w:num w:numId="48">
    <w:abstractNumId w:val="31"/>
  </w:num>
  <w:num w:numId="49">
    <w:abstractNumId w:val="36"/>
  </w:num>
  <w:num w:numId="50">
    <w:abstractNumId w:val="48"/>
  </w:num>
  <w:num w:numId="51">
    <w:abstractNumId w:val="5"/>
  </w:num>
  <w:num w:numId="52">
    <w:abstractNumId w:val="0"/>
  </w:num>
  <w:num w:numId="53">
    <w:abstractNumId w:val="41"/>
  </w:num>
  <w:num w:numId="54">
    <w:abstractNumId w:val="28"/>
  </w:num>
  <w:num w:numId="55">
    <w:abstractNumId w:val="29"/>
  </w:num>
  <w:num w:numId="56">
    <w:abstractNumId w:val="10"/>
  </w:num>
  <w:num w:numId="57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74E5D"/>
    <w:rsid w:val="000D323A"/>
    <w:rsid w:val="0022465E"/>
    <w:rsid w:val="00252990"/>
    <w:rsid w:val="00263AD6"/>
    <w:rsid w:val="00275CDA"/>
    <w:rsid w:val="002E2FDA"/>
    <w:rsid w:val="002F7AED"/>
    <w:rsid w:val="00360002"/>
    <w:rsid w:val="003638FB"/>
    <w:rsid w:val="003E302D"/>
    <w:rsid w:val="003F2B7B"/>
    <w:rsid w:val="00473E7C"/>
    <w:rsid w:val="004854AE"/>
    <w:rsid w:val="00496CC2"/>
    <w:rsid w:val="005B562A"/>
    <w:rsid w:val="005E14E4"/>
    <w:rsid w:val="00612099"/>
    <w:rsid w:val="00676176"/>
    <w:rsid w:val="00694477"/>
    <w:rsid w:val="006E6D66"/>
    <w:rsid w:val="00732DAD"/>
    <w:rsid w:val="00874C6A"/>
    <w:rsid w:val="008D5284"/>
    <w:rsid w:val="008E2F02"/>
    <w:rsid w:val="008F43B8"/>
    <w:rsid w:val="00933C6C"/>
    <w:rsid w:val="009B46DA"/>
    <w:rsid w:val="009C2D86"/>
    <w:rsid w:val="00A548E1"/>
    <w:rsid w:val="00B376D3"/>
    <w:rsid w:val="00B73AD6"/>
    <w:rsid w:val="00BB539A"/>
    <w:rsid w:val="00BD7664"/>
    <w:rsid w:val="00C25C1C"/>
    <w:rsid w:val="00C81BFE"/>
    <w:rsid w:val="00C84B2D"/>
    <w:rsid w:val="00D107E0"/>
    <w:rsid w:val="00DE2A4A"/>
    <w:rsid w:val="00E27B14"/>
    <w:rsid w:val="00E708EB"/>
    <w:rsid w:val="00EA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22</cp:revision>
  <dcterms:created xsi:type="dcterms:W3CDTF">2017-10-16T08:15:00Z</dcterms:created>
  <dcterms:modified xsi:type="dcterms:W3CDTF">2018-11-13T15:35:00Z</dcterms:modified>
</cp:coreProperties>
</file>